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A2271" w:rsidRPr="00AD2417" w:rsidRDefault="00D852A2" w:rsidP="00AD2417">
      <w:pPr>
        <w:pStyle w:val="Heading1"/>
        <w:jc w:val="center"/>
        <w:rPr>
          <w:noProof/>
          <w:sz w:val="36"/>
        </w:rPr>
      </w:pPr>
      <w:bookmarkStart w:id="0" w:name="_GoBack"/>
      <w:bookmarkEnd w:id="0"/>
      <w:r>
        <w:rPr>
          <w:noProof/>
          <w:sz w:val="36"/>
          <w:lang w:val="en-CA" w:eastAsia="en-CA"/>
        </w:rPr>
        <w:drawing>
          <wp:inline distT="0" distB="0" distL="0" distR="0" wp14:anchorId="551340A2" wp14:editId="5EA374FF">
            <wp:extent cx="880923" cy="1005840"/>
            <wp:effectExtent l="19050" t="0" r="0" b="0"/>
            <wp:docPr id="2" name="Picture 1" descr="thCA7Y6G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7Y6GO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2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</w:rPr>
        <w:t xml:space="preserve">                      </w:t>
      </w:r>
      <w:r w:rsidR="007E1052">
        <w:rPr>
          <w:noProof/>
          <w:sz w:val="36"/>
        </w:rPr>
        <w:t xml:space="preserve">    </w:t>
      </w:r>
      <w:r w:rsidR="00AD2417">
        <w:rPr>
          <w:noProof/>
          <w:sz w:val="36"/>
        </w:rPr>
        <w:t xml:space="preserve">     </w:t>
      </w:r>
      <w:r w:rsidR="007E1052">
        <w:rPr>
          <w:noProof/>
          <w:sz w:val="36"/>
        </w:rPr>
        <w:t xml:space="preserve">           </w:t>
      </w:r>
      <w:r w:rsidR="001D6AC0">
        <w:rPr>
          <w:noProof/>
          <w:sz w:val="36"/>
          <w:lang w:val="en-CA" w:eastAsia="en-CA"/>
        </w:rPr>
        <w:drawing>
          <wp:inline distT="0" distB="0" distL="0" distR="0" wp14:anchorId="3FCC34ED" wp14:editId="18173D38">
            <wp:extent cx="1371600" cy="10419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9FW0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45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052">
        <w:rPr>
          <w:noProof/>
          <w:sz w:val="36"/>
        </w:rPr>
        <w:t xml:space="preserve">                                                 </w:t>
      </w:r>
      <w:r w:rsidR="007E1052" w:rsidRPr="007E1052">
        <w:rPr>
          <w:noProof/>
          <w:sz w:val="36"/>
          <w:lang w:val="en-CA" w:eastAsia="en-CA"/>
        </w:rPr>
        <w:drawing>
          <wp:inline distT="0" distB="0" distL="0" distR="0" wp14:anchorId="4E944E02" wp14:editId="2A817334">
            <wp:extent cx="1552354" cy="860088"/>
            <wp:effectExtent l="0" t="0" r="0" b="0"/>
            <wp:docPr id="1" name="Picture 1" descr="eva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a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212" cy="87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52" w:rsidRDefault="006A4F52" w:rsidP="00AD2417">
      <w:pPr>
        <w:spacing w:after="0"/>
        <w:ind w:left="720" w:right="720"/>
        <w:jc w:val="both"/>
        <w:rPr>
          <w:rFonts w:ascii="Comic Sans MS" w:hAnsi="Comic Sans MS"/>
          <w:b/>
          <w:sz w:val="28"/>
        </w:rPr>
      </w:pPr>
      <w:r w:rsidRPr="00AD2417">
        <w:rPr>
          <w:rFonts w:ascii="Comic Sans MS" w:hAnsi="Comic Sans MS"/>
          <w:sz w:val="24"/>
        </w:rPr>
        <w:t xml:space="preserve"> </w:t>
      </w:r>
      <w:r w:rsidR="00037631" w:rsidRPr="00AD2417">
        <w:rPr>
          <w:rFonts w:ascii="Comic Sans MS" w:hAnsi="Comic Sans MS"/>
          <w:sz w:val="24"/>
        </w:rPr>
        <w:t>Starting on</w:t>
      </w:r>
      <w:r w:rsidR="00AD2417" w:rsidRPr="00AD2417">
        <w:rPr>
          <w:rFonts w:ascii="Comic Sans MS" w:hAnsi="Comic Sans MS"/>
          <w:sz w:val="24"/>
        </w:rPr>
        <w:t xml:space="preserve">  </w:t>
      </w:r>
      <w:r w:rsidR="00037631" w:rsidRPr="00AD2417">
        <w:rPr>
          <w:rFonts w:ascii="Comic Sans MS" w:hAnsi="Comic Sans MS"/>
          <w:sz w:val="24"/>
        </w:rPr>
        <w:t xml:space="preserve"> </w:t>
      </w:r>
      <w:r w:rsidR="00692A5A" w:rsidRPr="00AD2417">
        <w:rPr>
          <w:rFonts w:ascii="Comic Sans MS" w:hAnsi="Comic Sans MS"/>
          <w:b/>
          <w:sz w:val="32"/>
          <w:szCs w:val="32"/>
        </w:rPr>
        <w:t>August 7</w:t>
      </w:r>
      <w:r w:rsidR="000A2271" w:rsidRPr="00AD2417">
        <w:rPr>
          <w:rFonts w:ascii="Comic Sans MS" w:hAnsi="Comic Sans MS"/>
          <w:sz w:val="24"/>
        </w:rPr>
        <w:t>,</w:t>
      </w:r>
      <w:r w:rsidR="00D85309" w:rsidRPr="00AD2417">
        <w:rPr>
          <w:rFonts w:ascii="Comic Sans MS" w:hAnsi="Comic Sans MS"/>
          <w:b/>
          <w:sz w:val="28"/>
          <w:szCs w:val="28"/>
        </w:rPr>
        <w:t xml:space="preserve"> 2018</w:t>
      </w:r>
      <w:r w:rsidR="00D05CC7" w:rsidRPr="00AD2417">
        <w:rPr>
          <w:rFonts w:ascii="Comic Sans MS" w:hAnsi="Comic Sans MS"/>
          <w:sz w:val="24"/>
        </w:rPr>
        <w:t xml:space="preserve"> </w:t>
      </w:r>
      <w:r w:rsidR="00AD2417" w:rsidRPr="00AD2417">
        <w:rPr>
          <w:rFonts w:ascii="Comic Sans MS" w:hAnsi="Comic Sans MS"/>
          <w:sz w:val="24"/>
        </w:rPr>
        <w:t xml:space="preserve">    </w:t>
      </w:r>
      <w:r w:rsidR="00D05CC7" w:rsidRPr="00AD2417">
        <w:rPr>
          <w:rFonts w:ascii="Comic Sans MS" w:hAnsi="Comic Sans MS"/>
          <w:b/>
          <w:i/>
          <w:sz w:val="32"/>
          <w:szCs w:val="32"/>
          <w:u w:val="single"/>
        </w:rPr>
        <w:t>Eva</w:t>
      </w:r>
      <w:r w:rsidR="00E755C3" w:rsidRPr="00AD2417">
        <w:rPr>
          <w:rFonts w:ascii="Comic Sans MS" w:hAnsi="Comic Sans MS"/>
          <w:b/>
          <w:i/>
          <w:sz w:val="32"/>
          <w:szCs w:val="32"/>
          <w:u w:val="single"/>
        </w:rPr>
        <w:t>’</w:t>
      </w:r>
      <w:r w:rsidR="00DA6FFE" w:rsidRPr="00AD2417">
        <w:rPr>
          <w:rFonts w:ascii="Comic Sans MS" w:hAnsi="Comic Sans MS"/>
          <w:b/>
          <w:i/>
          <w:sz w:val="32"/>
          <w:szCs w:val="32"/>
          <w:u w:val="single"/>
        </w:rPr>
        <w:t>s Phoenix</w:t>
      </w:r>
      <w:r w:rsidR="00DA6FFE" w:rsidRPr="00AD2417">
        <w:rPr>
          <w:rFonts w:ascii="Comic Sans MS" w:hAnsi="Comic Sans MS"/>
          <w:sz w:val="24"/>
        </w:rPr>
        <w:t xml:space="preserve"> </w:t>
      </w:r>
      <w:r w:rsidR="00AD2417" w:rsidRPr="00AD2417">
        <w:rPr>
          <w:rFonts w:ascii="Comic Sans MS" w:hAnsi="Comic Sans MS"/>
          <w:sz w:val="24"/>
        </w:rPr>
        <w:t xml:space="preserve"> </w:t>
      </w:r>
      <w:r w:rsidR="00F71C34" w:rsidRPr="00AD2417">
        <w:rPr>
          <w:rFonts w:ascii="Comic Sans MS" w:hAnsi="Comic Sans MS"/>
          <w:sz w:val="24"/>
        </w:rPr>
        <w:t xml:space="preserve">is going to be bustling with </w:t>
      </w:r>
      <w:r w:rsidRPr="00AD2417">
        <w:rPr>
          <w:rFonts w:ascii="Comic Sans MS" w:hAnsi="Comic Sans MS"/>
          <w:sz w:val="24"/>
        </w:rPr>
        <w:t>a lot of construction sounds</w:t>
      </w:r>
      <w:r w:rsidR="00F71C34" w:rsidRPr="00AD2417">
        <w:rPr>
          <w:rFonts w:ascii="Comic Sans MS" w:hAnsi="Comic Sans MS"/>
          <w:sz w:val="24"/>
        </w:rPr>
        <w:t xml:space="preserve">. </w:t>
      </w:r>
      <w:r w:rsidRPr="00AD2417">
        <w:rPr>
          <w:rFonts w:ascii="Comic Sans MS" w:hAnsi="Comic Sans MS"/>
          <w:sz w:val="24"/>
        </w:rPr>
        <w:t>We find the hard hat</w:t>
      </w:r>
      <w:r w:rsidR="00AD2417" w:rsidRPr="00AD2417">
        <w:rPr>
          <w:rFonts w:ascii="Comic Sans MS" w:hAnsi="Comic Sans MS"/>
          <w:sz w:val="24"/>
        </w:rPr>
        <w:t>, a tool belt</w:t>
      </w:r>
      <w:r w:rsidRPr="00AD2417">
        <w:rPr>
          <w:rFonts w:ascii="Comic Sans MS" w:hAnsi="Comic Sans MS"/>
          <w:sz w:val="24"/>
        </w:rPr>
        <w:t xml:space="preserve"> and getting</w:t>
      </w:r>
      <w:r w:rsidR="00AD2417" w:rsidRPr="00AD2417">
        <w:rPr>
          <w:rFonts w:ascii="Comic Sans MS" w:hAnsi="Comic Sans MS"/>
          <w:sz w:val="24"/>
        </w:rPr>
        <w:t xml:space="preserve"> our hands dirty very exciting</w:t>
      </w:r>
      <w:r w:rsidR="00AD2417">
        <w:rPr>
          <w:rFonts w:ascii="Comic Sans MS" w:hAnsi="Comic Sans MS"/>
          <w:sz w:val="24"/>
        </w:rPr>
        <w:t>…..</w:t>
      </w:r>
      <w:r w:rsidRPr="00AD2417">
        <w:rPr>
          <w:rFonts w:ascii="Comic Sans MS" w:hAnsi="Comic Sans MS"/>
          <w:sz w:val="24"/>
        </w:rPr>
        <w:t xml:space="preserve"> If you know </w:t>
      </w:r>
      <w:r w:rsidR="00F01836" w:rsidRPr="00AD2417">
        <w:rPr>
          <w:rFonts w:ascii="Comic Sans MS" w:hAnsi="Comic Sans MS"/>
          <w:sz w:val="24"/>
        </w:rPr>
        <w:t xml:space="preserve">of </w:t>
      </w:r>
      <w:r w:rsidR="00AD2417" w:rsidRPr="00AD2417">
        <w:rPr>
          <w:rFonts w:ascii="Comic Sans MS" w:hAnsi="Comic Sans MS"/>
          <w:sz w:val="24"/>
        </w:rPr>
        <w:t>youth who do as well</w:t>
      </w:r>
      <w:r w:rsidR="00594B88" w:rsidRPr="00AD2417">
        <w:rPr>
          <w:rFonts w:ascii="Comic Sans MS" w:hAnsi="Comic Sans MS"/>
          <w:sz w:val="24"/>
        </w:rPr>
        <w:t>, then tell them about our</w:t>
      </w:r>
      <w:r w:rsidRPr="00AD2417">
        <w:rPr>
          <w:rFonts w:ascii="Comic Sans MS" w:hAnsi="Comic Sans MS"/>
          <w:sz w:val="24"/>
        </w:rPr>
        <w:t xml:space="preserve"> </w:t>
      </w:r>
      <w:r w:rsidR="00AD2417">
        <w:rPr>
          <w:rFonts w:ascii="Comic Sans MS" w:hAnsi="Comic Sans MS"/>
          <w:sz w:val="24"/>
        </w:rPr>
        <w:t xml:space="preserve">  </w:t>
      </w:r>
    </w:p>
    <w:p w:rsidR="006A4F52" w:rsidRPr="00AD2417" w:rsidRDefault="00AD2417" w:rsidP="00AD2417">
      <w:pPr>
        <w:spacing w:after="0"/>
        <w:ind w:left="720" w:right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28"/>
        </w:rPr>
        <w:t xml:space="preserve">       </w:t>
      </w:r>
      <w:r>
        <w:rPr>
          <w:rFonts w:ascii="Comic Sans MS" w:hAnsi="Comic Sans MS"/>
          <w:b/>
          <w:sz w:val="32"/>
          <w:szCs w:val="32"/>
        </w:rPr>
        <w:t>Construction and Building M</w:t>
      </w:r>
      <w:r w:rsidRPr="00AD2417">
        <w:rPr>
          <w:rFonts w:ascii="Comic Sans MS" w:hAnsi="Comic Sans MS"/>
          <w:b/>
          <w:sz w:val="32"/>
          <w:szCs w:val="32"/>
        </w:rPr>
        <w:t>aintenance Training Program</w:t>
      </w:r>
      <w:r w:rsidR="006A4F52" w:rsidRPr="00AD2417">
        <w:rPr>
          <w:rFonts w:ascii="Comic Sans MS" w:hAnsi="Comic Sans MS"/>
          <w:sz w:val="24"/>
        </w:rPr>
        <w:t xml:space="preserve"> </w:t>
      </w:r>
    </w:p>
    <w:p w:rsidR="00F71C34" w:rsidRPr="00AD2417" w:rsidRDefault="00F71C34" w:rsidP="00F13A6F">
      <w:pPr>
        <w:ind w:left="720" w:right="720"/>
        <w:jc w:val="both"/>
        <w:rPr>
          <w:rFonts w:ascii="Comic Sans MS" w:hAnsi="Comic Sans MS"/>
          <w:sz w:val="24"/>
        </w:rPr>
      </w:pPr>
      <w:r w:rsidRPr="00AD2417">
        <w:rPr>
          <w:rFonts w:ascii="Comic Sans MS" w:hAnsi="Comic Sans MS"/>
          <w:sz w:val="24"/>
        </w:rPr>
        <w:t>Over a period of</w:t>
      </w:r>
      <w:r w:rsidRPr="00AD2417">
        <w:rPr>
          <w:rFonts w:ascii="Comic Sans MS" w:hAnsi="Comic Sans MS"/>
          <w:i/>
          <w:sz w:val="24"/>
        </w:rPr>
        <w:t xml:space="preserve"> </w:t>
      </w:r>
      <w:r w:rsidRPr="00AD2417">
        <w:rPr>
          <w:rFonts w:ascii="Comic Sans MS" w:hAnsi="Comic Sans MS"/>
          <w:b/>
          <w:i/>
          <w:sz w:val="28"/>
          <w:szCs w:val="28"/>
        </w:rPr>
        <w:t>8</w:t>
      </w:r>
      <w:r w:rsidRPr="00AD2417">
        <w:rPr>
          <w:rFonts w:ascii="Comic Sans MS" w:hAnsi="Comic Sans MS"/>
          <w:sz w:val="24"/>
        </w:rPr>
        <w:t xml:space="preserve"> weeks our highly qualified instructor</w:t>
      </w:r>
      <w:r w:rsidR="00D852A2" w:rsidRPr="00AD2417">
        <w:rPr>
          <w:rFonts w:ascii="Comic Sans MS" w:hAnsi="Comic Sans MS"/>
          <w:sz w:val="24"/>
        </w:rPr>
        <w:t>s</w:t>
      </w:r>
      <w:r w:rsidR="00037631" w:rsidRPr="00AD2417">
        <w:rPr>
          <w:rFonts w:ascii="Comic Sans MS" w:hAnsi="Comic Sans MS"/>
          <w:sz w:val="24"/>
        </w:rPr>
        <w:t xml:space="preserve"> will help guide and prepare</w:t>
      </w:r>
      <w:r w:rsidRPr="00AD2417">
        <w:rPr>
          <w:rFonts w:ascii="Comic Sans MS" w:hAnsi="Comic Sans MS"/>
          <w:sz w:val="24"/>
        </w:rPr>
        <w:t xml:space="preserve"> </w:t>
      </w:r>
      <w:r w:rsidR="000116D6" w:rsidRPr="00AD2417">
        <w:rPr>
          <w:rFonts w:ascii="Comic Sans MS" w:hAnsi="Comic Sans MS"/>
          <w:b/>
          <w:i/>
          <w:sz w:val="28"/>
          <w:szCs w:val="28"/>
        </w:rPr>
        <w:t>10</w:t>
      </w:r>
      <w:r w:rsidR="000116D6" w:rsidRPr="00AD2417">
        <w:rPr>
          <w:rFonts w:ascii="Comic Sans MS" w:hAnsi="Comic Sans MS"/>
          <w:b/>
          <w:i/>
          <w:sz w:val="24"/>
        </w:rPr>
        <w:t xml:space="preserve"> </w:t>
      </w:r>
      <w:r w:rsidR="000116D6" w:rsidRPr="00AD2417">
        <w:rPr>
          <w:rFonts w:ascii="Comic Sans MS" w:hAnsi="Comic Sans MS"/>
          <w:sz w:val="24"/>
        </w:rPr>
        <w:t xml:space="preserve">youth to be the </w:t>
      </w:r>
      <w:r w:rsidRPr="00AD2417">
        <w:rPr>
          <w:rFonts w:ascii="Comic Sans MS" w:hAnsi="Comic Sans MS"/>
          <w:sz w:val="24"/>
        </w:rPr>
        <w:t xml:space="preserve">future champions of this sector. The list of takeaways is </w:t>
      </w:r>
      <w:r w:rsidR="000116D6" w:rsidRPr="00AD2417">
        <w:rPr>
          <w:rFonts w:ascii="Comic Sans MS" w:hAnsi="Comic Sans MS"/>
          <w:sz w:val="24"/>
        </w:rPr>
        <w:t xml:space="preserve">pretty incredible </w:t>
      </w:r>
      <w:r w:rsidRPr="00AD2417">
        <w:rPr>
          <w:rFonts w:ascii="Comic Sans MS" w:hAnsi="Comic Sans MS"/>
          <w:sz w:val="24"/>
        </w:rPr>
        <w:t>to</w:t>
      </w:r>
      <w:r w:rsidR="000116D6" w:rsidRPr="00AD2417">
        <w:rPr>
          <w:rFonts w:ascii="Comic Sans MS" w:hAnsi="Comic Sans MS"/>
          <w:sz w:val="24"/>
        </w:rPr>
        <w:t xml:space="preserve"> say the least as</w:t>
      </w:r>
      <w:r w:rsidRPr="00AD2417">
        <w:rPr>
          <w:rFonts w:ascii="Comic Sans MS" w:hAnsi="Comic Sans MS"/>
          <w:sz w:val="24"/>
        </w:rPr>
        <w:t xml:space="preserve"> </w:t>
      </w:r>
      <w:r w:rsidR="000116D6" w:rsidRPr="00AD2417">
        <w:rPr>
          <w:rFonts w:ascii="Comic Sans MS" w:hAnsi="Comic Sans MS"/>
          <w:sz w:val="24"/>
        </w:rPr>
        <w:t>t</w:t>
      </w:r>
      <w:r w:rsidRPr="00AD2417">
        <w:rPr>
          <w:rFonts w:ascii="Comic Sans MS" w:hAnsi="Comic Sans MS"/>
          <w:sz w:val="24"/>
        </w:rPr>
        <w:t xml:space="preserve">he youth </w:t>
      </w:r>
      <w:r w:rsidR="00F827BD" w:rsidRPr="00AD2417">
        <w:rPr>
          <w:rFonts w:ascii="Comic Sans MS" w:hAnsi="Comic Sans MS"/>
          <w:sz w:val="24"/>
        </w:rPr>
        <w:t xml:space="preserve">will </w:t>
      </w:r>
      <w:r w:rsidRPr="00AD2417">
        <w:rPr>
          <w:rFonts w:ascii="Comic Sans MS" w:hAnsi="Comic Sans MS"/>
          <w:sz w:val="24"/>
        </w:rPr>
        <w:t>walk</w:t>
      </w:r>
      <w:r w:rsidR="00C0510D" w:rsidRPr="00AD2417">
        <w:rPr>
          <w:rFonts w:ascii="Comic Sans MS" w:hAnsi="Comic Sans MS"/>
          <w:sz w:val="24"/>
        </w:rPr>
        <w:t xml:space="preserve"> away with</w:t>
      </w:r>
      <w:r w:rsidR="00590E90" w:rsidRPr="00AD2417">
        <w:rPr>
          <w:rFonts w:ascii="Comic Sans MS" w:hAnsi="Comic Sans MS"/>
          <w:sz w:val="24"/>
        </w:rPr>
        <w:t xml:space="preserve"> comprehensive</w:t>
      </w:r>
      <w:r w:rsidR="00C0510D" w:rsidRPr="00AD2417">
        <w:rPr>
          <w:rFonts w:ascii="Comic Sans MS" w:hAnsi="Comic Sans MS"/>
          <w:sz w:val="24"/>
        </w:rPr>
        <w:t xml:space="preserve"> introductory </w:t>
      </w:r>
      <w:r w:rsidR="00F827BD" w:rsidRPr="00AD2417">
        <w:rPr>
          <w:rFonts w:ascii="Comic Sans MS" w:hAnsi="Comic Sans MS"/>
          <w:sz w:val="24"/>
        </w:rPr>
        <w:t>training in</w:t>
      </w:r>
      <w:r w:rsidR="00F55A5C" w:rsidRPr="00AD2417">
        <w:rPr>
          <w:rFonts w:ascii="Comic Sans MS" w:hAnsi="Comic Sans MS"/>
          <w:sz w:val="24"/>
        </w:rPr>
        <w:t>:</w:t>
      </w:r>
      <w:r w:rsidRPr="00AD2417">
        <w:rPr>
          <w:rFonts w:ascii="Comic Sans MS" w:hAnsi="Comic Sans MS"/>
          <w:sz w:val="24"/>
        </w:rPr>
        <w:t xml:space="preserve"> </w:t>
      </w:r>
    </w:p>
    <w:p w:rsidR="000116D6" w:rsidRDefault="009D50EB" w:rsidP="000116D6">
      <w:pPr>
        <w:tabs>
          <w:tab w:val="left" w:pos="5258"/>
        </w:tabs>
        <w:ind w:left="720" w:right="720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.2pt;margin-top:11.4pt;width:535pt;height:10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" fillcolor="white [3201]" strokecolor="#c0504d [3205]" strokeweight="5pt">
            <v:stroke linestyle="thickThin"/>
            <v:shadow color="#868686"/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87"/>
                    <w:gridCol w:w="4896"/>
                  </w:tblGrid>
                  <w:tr w:rsidR="00F202E5" w:rsidTr="00F202E5">
                    <w:trPr>
                      <w:trHeight w:val="536"/>
                    </w:trPr>
                    <w:tc>
                      <w:tcPr>
                        <w:tcW w:w="5087" w:type="dxa"/>
                      </w:tcPr>
                      <w:p w:rsidR="00491D04" w:rsidRPr="00491D04" w:rsidRDefault="00C0510D" w:rsidP="00491D04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491D04" w:rsidRPr="00491D04"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>ROUGH &amp; FINISH CARPENTRY                                        DRYWALL / TAPING / MUDDING</w:t>
                        </w: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                                                        </w:t>
                        </w:r>
                      </w:p>
                      <w:p w:rsidR="00491D04" w:rsidRDefault="00C0510D" w:rsidP="00491D04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   </w:t>
                        </w:r>
                        <w:r w:rsidR="00491D04" w:rsidRPr="00491D04"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>WINDOW &amp; DOOR INSTALLATION</w:t>
                        </w:r>
                      </w:p>
                      <w:p w:rsidR="00491D04" w:rsidRDefault="00491D04" w:rsidP="00491D04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>BASIC ELECTRICAL &amp; PLUMBING</w:t>
                        </w:r>
                      </w:p>
                      <w:p w:rsidR="00C0510D" w:rsidRPr="00F202E5" w:rsidRDefault="00D85309" w:rsidP="00491D04">
                        <w:pPr>
                          <w:rPr>
                            <w:rFonts w:ascii="Arial Black" w:hAnsi="Arial Black" w:cs="Aharoni"/>
                            <w:b/>
                            <w:sz w:val="28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C0510D"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>PAINTING</w:t>
                        </w: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>/ FLOORING / TILING</w:t>
                        </w:r>
                      </w:p>
                    </w:tc>
                    <w:tc>
                      <w:tcPr>
                        <w:tcW w:w="4896" w:type="dxa"/>
                      </w:tcPr>
                      <w:p w:rsidR="00F202E5" w:rsidRDefault="00037631" w:rsidP="00C0510D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0510D"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>HEALTH &amp; SAFETY</w:t>
                        </w: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TRAINING</w:t>
                        </w:r>
                      </w:p>
                      <w:p w:rsidR="00037631" w:rsidRDefault="00C0510D" w:rsidP="00C0510D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               WHMIS</w:t>
                        </w:r>
                      </w:p>
                      <w:p w:rsidR="00C0510D" w:rsidRDefault="00037631" w:rsidP="00C0510D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0510D"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>WORKING AT HEIGHTS</w:t>
                        </w: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CARD</w:t>
                        </w:r>
                      </w:p>
                      <w:p w:rsidR="00C0510D" w:rsidRDefault="00D85309" w:rsidP="00C0510D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C0510D"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BLUEPRINT READING</w:t>
                        </w:r>
                      </w:p>
                      <w:p w:rsidR="00C0510D" w:rsidRPr="00C0510D" w:rsidRDefault="00D85309" w:rsidP="00C0510D">
                        <w:pP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0510D">
                          <w:rPr>
                            <w:rFonts w:ascii="Arial Black" w:hAnsi="Arial Black" w:cs="Aharoni"/>
                            <w:b/>
                            <w:sz w:val="24"/>
                            <w:szCs w:val="24"/>
                          </w:rPr>
                          <w:t xml:space="preserve">  RESUME / INTERVIEW SKILLS</w:t>
                        </w:r>
                      </w:p>
                    </w:tc>
                  </w:tr>
                  <w:tr w:rsidR="00F202E5" w:rsidTr="00F202E5">
                    <w:trPr>
                      <w:trHeight w:val="536"/>
                    </w:trPr>
                    <w:tc>
                      <w:tcPr>
                        <w:tcW w:w="5087" w:type="dxa"/>
                      </w:tcPr>
                      <w:p w:rsidR="00916A1C" w:rsidRPr="00F202E5" w:rsidRDefault="00916A1C" w:rsidP="00916A1C">
                        <w:pPr>
                          <w:jc w:val="center"/>
                          <w:rPr>
                            <w:rFonts w:ascii="Arial Black" w:hAnsi="Arial Black" w:cs="Aharoni"/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4896" w:type="dxa"/>
                      </w:tcPr>
                      <w:p w:rsidR="00F202E5" w:rsidRPr="00F202E5" w:rsidRDefault="00F202E5" w:rsidP="009D3C60">
                        <w:pPr>
                          <w:rPr>
                            <w:rFonts w:ascii="Arial Black" w:hAnsi="Arial Black" w:cs="Aharoni"/>
                            <w:b/>
                            <w:sz w:val="28"/>
                          </w:rPr>
                        </w:pPr>
                      </w:p>
                    </w:tc>
                  </w:tr>
                  <w:tr w:rsidR="00F202E5" w:rsidTr="00F202E5">
                    <w:trPr>
                      <w:trHeight w:val="570"/>
                    </w:trPr>
                    <w:tc>
                      <w:tcPr>
                        <w:tcW w:w="5087" w:type="dxa"/>
                      </w:tcPr>
                      <w:p w:rsidR="00F202E5" w:rsidRPr="00F202E5" w:rsidRDefault="00F202E5" w:rsidP="00F202E5">
                        <w:pPr>
                          <w:jc w:val="center"/>
                          <w:rPr>
                            <w:rFonts w:ascii="Arial Black" w:hAnsi="Arial Black" w:cs="Aharoni"/>
                            <w:b/>
                            <w:sz w:val="28"/>
                          </w:rPr>
                        </w:pPr>
                      </w:p>
                    </w:tc>
                    <w:tc>
                      <w:tcPr>
                        <w:tcW w:w="4896" w:type="dxa"/>
                      </w:tcPr>
                      <w:p w:rsidR="009D3C60" w:rsidRPr="00F202E5" w:rsidRDefault="009D3C60" w:rsidP="009D3C60">
                        <w:pPr>
                          <w:rPr>
                            <w:rFonts w:ascii="Arial Black" w:hAnsi="Arial Black" w:cs="Aharoni"/>
                            <w:b/>
                            <w:sz w:val="28"/>
                          </w:rPr>
                        </w:pPr>
                      </w:p>
                    </w:tc>
                  </w:tr>
                </w:tbl>
                <w:p w:rsidR="000116D6" w:rsidRDefault="000116D6"/>
                <w:p w:rsidR="000116D6" w:rsidRDefault="000116D6"/>
              </w:txbxContent>
            </v:textbox>
          </v:shape>
        </w:pict>
      </w:r>
      <w:r w:rsidR="000116D6">
        <w:rPr>
          <w:sz w:val="24"/>
        </w:rPr>
        <w:tab/>
      </w:r>
    </w:p>
    <w:p w:rsidR="000116D6" w:rsidRDefault="000116D6" w:rsidP="00F13A6F">
      <w:pPr>
        <w:ind w:left="720" w:right="720"/>
        <w:jc w:val="both"/>
        <w:rPr>
          <w:sz w:val="24"/>
        </w:rPr>
      </w:pPr>
    </w:p>
    <w:p w:rsidR="000116D6" w:rsidRDefault="000116D6" w:rsidP="00F13A6F">
      <w:pPr>
        <w:ind w:left="720" w:right="720"/>
        <w:jc w:val="both"/>
        <w:rPr>
          <w:sz w:val="24"/>
        </w:rPr>
      </w:pPr>
    </w:p>
    <w:p w:rsidR="000116D6" w:rsidRDefault="000116D6" w:rsidP="00F13A6F">
      <w:pPr>
        <w:ind w:left="720" w:right="720"/>
        <w:jc w:val="both"/>
        <w:rPr>
          <w:sz w:val="24"/>
        </w:rPr>
      </w:pPr>
    </w:p>
    <w:p w:rsidR="000116D6" w:rsidRDefault="000116D6" w:rsidP="00F13A6F">
      <w:pPr>
        <w:ind w:left="720" w:right="720"/>
        <w:jc w:val="both"/>
        <w:rPr>
          <w:sz w:val="24"/>
        </w:rPr>
      </w:pPr>
    </w:p>
    <w:p w:rsidR="00F01836" w:rsidRPr="00D05CC7" w:rsidRDefault="00F202E5" w:rsidP="00D05CC7">
      <w:pPr>
        <w:spacing w:before="100" w:beforeAutospacing="1" w:after="0"/>
        <w:ind w:left="720" w:right="720"/>
        <w:jc w:val="both"/>
        <w:rPr>
          <w:b/>
          <w:sz w:val="24"/>
        </w:rPr>
      </w:pPr>
      <w:r w:rsidRPr="00AD2417">
        <w:rPr>
          <w:b/>
          <w:sz w:val="24"/>
          <w:u w:val="single"/>
        </w:rPr>
        <w:t xml:space="preserve">And even more opportunities to </w:t>
      </w:r>
      <w:r w:rsidR="00F13A6F" w:rsidRPr="00AD2417">
        <w:rPr>
          <w:b/>
          <w:sz w:val="24"/>
          <w:u w:val="single"/>
        </w:rPr>
        <w:t>further build on these skills through</w:t>
      </w:r>
      <w:r w:rsidR="00F55A5C" w:rsidRPr="00D852A2">
        <w:rPr>
          <w:b/>
          <w:sz w:val="24"/>
        </w:rPr>
        <w:t>:</w:t>
      </w:r>
      <w:r w:rsidR="00F13A6F" w:rsidRPr="00D852A2">
        <w:rPr>
          <w:b/>
          <w:sz w:val="24"/>
        </w:rPr>
        <w:t xml:space="preserve"> </w:t>
      </w:r>
    </w:p>
    <w:p w:rsidR="00590E90" w:rsidRPr="00D85309" w:rsidRDefault="00692A5A" w:rsidP="00D85309">
      <w:pPr>
        <w:pStyle w:val="ListParagraph"/>
        <w:numPr>
          <w:ilvl w:val="0"/>
          <w:numId w:val="6"/>
        </w:numPr>
        <w:ind w:right="720"/>
        <w:jc w:val="both"/>
        <w:rPr>
          <w:b/>
          <w:i/>
        </w:rPr>
      </w:pPr>
      <w:r>
        <w:rPr>
          <w:b/>
          <w:i/>
        </w:rPr>
        <w:t>$10</w:t>
      </w:r>
      <w:r w:rsidR="00F01836" w:rsidRPr="00D85309">
        <w:rPr>
          <w:b/>
          <w:i/>
        </w:rPr>
        <w:t>0 PER WEEK STIPEND AND CONSTRUCTION TOOLKIT</w:t>
      </w:r>
      <w:r w:rsidR="00D852A2" w:rsidRPr="00D85309">
        <w:rPr>
          <w:b/>
          <w:i/>
        </w:rPr>
        <w:t xml:space="preserve"> incl. hardhat and safety boots</w:t>
      </w:r>
    </w:p>
    <w:p w:rsidR="00590E90" w:rsidRPr="00590E90" w:rsidRDefault="00590E90" w:rsidP="00590E90">
      <w:pPr>
        <w:pStyle w:val="ListParagraph"/>
        <w:ind w:left="1440" w:right="720"/>
        <w:jc w:val="both"/>
        <w:rPr>
          <w:i/>
        </w:rPr>
      </w:pPr>
    </w:p>
    <w:p w:rsidR="00F55A5C" w:rsidRPr="00AD2417" w:rsidRDefault="00AD2417" w:rsidP="00F55A5C">
      <w:pPr>
        <w:ind w:left="720" w:right="720"/>
        <w:jc w:val="both"/>
        <w:rPr>
          <w:rFonts w:ascii="Comic Sans MS" w:hAnsi="Comic Sans MS"/>
          <w:b/>
          <w:sz w:val="24"/>
          <w:szCs w:val="24"/>
        </w:rPr>
      </w:pPr>
      <w:r w:rsidRPr="00AD2417">
        <w:rPr>
          <w:rFonts w:ascii="Comic Sans MS" w:hAnsi="Comic Sans MS"/>
          <w:b/>
          <w:sz w:val="24"/>
          <w:szCs w:val="24"/>
        </w:rPr>
        <w:t>Our goal is</w:t>
      </w:r>
      <w:r w:rsidR="00F55A5C" w:rsidRPr="00AD2417">
        <w:rPr>
          <w:rFonts w:ascii="Comic Sans MS" w:hAnsi="Comic Sans MS"/>
          <w:b/>
          <w:sz w:val="24"/>
          <w:szCs w:val="24"/>
        </w:rPr>
        <w:t xml:space="preserve"> to get you</w:t>
      </w:r>
      <w:r w:rsidR="00F01836" w:rsidRPr="00AD2417">
        <w:rPr>
          <w:rFonts w:ascii="Comic Sans MS" w:hAnsi="Comic Sans MS"/>
          <w:b/>
          <w:sz w:val="24"/>
          <w:szCs w:val="24"/>
        </w:rPr>
        <w:t>th</w:t>
      </w:r>
      <w:r w:rsidR="00F55A5C" w:rsidRPr="00AD2417">
        <w:rPr>
          <w:rFonts w:ascii="Comic Sans MS" w:hAnsi="Comic Sans MS"/>
          <w:b/>
          <w:sz w:val="24"/>
          <w:szCs w:val="24"/>
        </w:rPr>
        <w:t xml:space="preserve"> REAL JOBS in a high demand skilled trade where work force shortage is a reality.</w:t>
      </w:r>
    </w:p>
    <w:p w:rsidR="00F13A6F" w:rsidRPr="00037631" w:rsidRDefault="00F13A6F" w:rsidP="00F13A6F">
      <w:pPr>
        <w:ind w:left="720" w:right="720"/>
        <w:jc w:val="both"/>
        <w:rPr>
          <w:b/>
          <w:sz w:val="20"/>
          <w:szCs w:val="20"/>
          <w:u w:val="single"/>
        </w:rPr>
      </w:pPr>
      <w:r w:rsidRPr="00037631">
        <w:rPr>
          <w:b/>
          <w:sz w:val="24"/>
          <w:u w:val="single"/>
        </w:rPr>
        <w:t xml:space="preserve"> </w:t>
      </w:r>
      <w:r w:rsidR="00D66AEF" w:rsidRPr="00037631">
        <w:rPr>
          <w:b/>
          <w:sz w:val="28"/>
          <w:szCs w:val="28"/>
          <w:u w:val="single"/>
        </w:rPr>
        <w:t>T</w:t>
      </w:r>
      <w:r w:rsidRPr="00037631">
        <w:rPr>
          <w:b/>
          <w:sz w:val="28"/>
          <w:szCs w:val="28"/>
          <w:u w:val="single"/>
        </w:rPr>
        <w:t>r</w:t>
      </w:r>
      <w:r w:rsidR="00D66AEF" w:rsidRPr="00037631">
        <w:rPr>
          <w:b/>
          <w:sz w:val="28"/>
          <w:szCs w:val="28"/>
          <w:u w:val="single"/>
        </w:rPr>
        <w:t>aining at Eva’s Phoenix :</w:t>
      </w:r>
      <w:r w:rsidR="001E5AD7" w:rsidRPr="00037631">
        <w:rPr>
          <w:b/>
          <w:sz w:val="28"/>
          <w:szCs w:val="28"/>
          <w:u w:val="single"/>
        </w:rPr>
        <w:t xml:space="preserve">       </w:t>
      </w:r>
      <w:r w:rsidRPr="00037631">
        <w:rPr>
          <w:b/>
          <w:sz w:val="28"/>
          <w:szCs w:val="28"/>
          <w:u w:val="single"/>
        </w:rPr>
        <w:t xml:space="preserve"> </w:t>
      </w:r>
      <w:r w:rsidR="00D66AEF" w:rsidRPr="00037631">
        <w:rPr>
          <w:b/>
          <w:i/>
          <w:sz w:val="28"/>
          <w:szCs w:val="28"/>
          <w:u w:val="single"/>
        </w:rPr>
        <w:t>Tues</w:t>
      </w:r>
      <w:r w:rsidR="00C0510D" w:rsidRPr="00037631">
        <w:rPr>
          <w:b/>
          <w:i/>
          <w:sz w:val="28"/>
          <w:szCs w:val="28"/>
          <w:u w:val="single"/>
        </w:rPr>
        <w:t xml:space="preserve"> , Wed , </w:t>
      </w:r>
      <w:r w:rsidR="00D05CC7">
        <w:rPr>
          <w:b/>
          <w:i/>
          <w:sz w:val="28"/>
          <w:szCs w:val="28"/>
          <w:u w:val="single"/>
        </w:rPr>
        <w:t xml:space="preserve">Thurs </w:t>
      </w:r>
      <w:r w:rsidR="00B40D0B" w:rsidRPr="00037631">
        <w:rPr>
          <w:b/>
          <w:i/>
          <w:sz w:val="28"/>
          <w:szCs w:val="28"/>
          <w:u w:val="single"/>
        </w:rPr>
        <w:t>&amp; Fri</w:t>
      </w:r>
      <w:r w:rsidR="00B40D0B" w:rsidRPr="00037631">
        <w:rPr>
          <w:b/>
          <w:i/>
          <w:sz w:val="24"/>
          <w:u w:val="single"/>
        </w:rPr>
        <w:t>.</w:t>
      </w:r>
      <w:r w:rsidRPr="00037631">
        <w:rPr>
          <w:sz w:val="24"/>
          <w:u w:val="single"/>
        </w:rPr>
        <w:t xml:space="preserve"> </w:t>
      </w:r>
      <w:r w:rsidR="00C0510D" w:rsidRPr="00037631">
        <w:rPr>
          <w:sz w:val="24"/>
          <w:u w:val="single"/>
        </w:rPr>
        <w:t xml:space="preserve">   </w:t>
      </w:r>
      <w:r w:rsidR="00DA2A5B" w:rsidRPr="00037631">
        <w:rPr>
          <w:b/>
          <w:sz w:val="28"/>
          <w:szCs w:val="28"/>
          <w:u w:val="single"/>
        </w:rPr>
        <w:t>8:3</w:t>
      </w:r>
      <w:r w:rsidR="00D66AEF" w:rsidRPr="00037631">
        <w:rPr>
          <w:b/>
          <w:sz w:val="28"/>
          <w:szCs w:val="28"/>
          <w:u w:val="single"/>
        </w:rPr>
        <w:t>0  AM  to</w:t>
      </w:r>
      <w:r w:rsidR="00DA2A5B" w:rsidRPr="00037631">
        <w:rPr>
          <w:b/>
          <w:sz w:val="28"/>
          <w:szCs w:val="28"/>
          <w:u w:val="single"/>
        </w:rPr>
        <w:t xml:space="preserve">  2:3</w:t>
      </w:r>
      <w:r w:rsidR="00C0510D" w:rsidRPr="00037631">
        <w:rPr>
          <w:b/>
          <w:sz w:val="28"/>
          <w:szCs w:val="28"/>
          <w:u w:val="single"/>
        </w:rPr>
        <w:t>0  PM</w:t>
      </w:r>
      <w:r w:rsidR="00037631" w:rsidRPr="00037631">
        <w:rPr>
          <w:b/>
          <w:sz w:val="24"/>
          <w:u w:val="single"/>
        </w:rPr>
        <w:t xml:space="preserve">  </w:t>
      </w:r>
    </w:p>
    <w:p w:rsidR="00594B88" w:rsidRDefault="00F202E5" w:rsidP="00594B88">
      <w:pPr>
        <w:ind w:left="720" w:right="720"/>
        <w:jc w:val="both"/>
        <w:rPr>
          <w:color w:val="C00000"/>
          <w:sz w:val="24"/>
        </w:rPr>
      </w:pPr>
      <w:r w:rsidRPr="00037631">
        <w:rPr>
          <w:sz w:val="28"/>
          <w:szCs w:val="28"/>
        </w:rPr>
        <w:t xml:space="preserve">So if you </w:t>
      </w:r>
      <w:r w:rsidR="00F01836" w:rsidRPr="00037631">
        <w:rPr>
          <w:sz w:val="28"/>
          <w:szCs w:val="28"/>
        </w:rPr>
        <w:t xml:space="preserve">know of youth </w:t>
      </w:r>
      <w:r w:rsidRPr="00037631">
        <w:rPr>
          <w:sz w:val="28"/>
          <w:szCs w:val="28"/>
        </w:rPr>
        <w:t xml:space="preserve">between </w:t>
      </w:r>
      <w:r w:rsidRPr="00037631">
        <w:rPr>
          <w:b/>
          <w:sz w:val="28"/>
          <w:szCs w:val="28"/>
        </w:rPr>
        <w:t>16-24</w:t>
      </w:r>
      <w:r w:rsidRPr="00037631">
        <w:rPr>
          <w:sz w:val="28"/>
          <w:szCs w:val="28"/>
        </w:rPr>
        <w:t xml:space="preserve"> years </w:t>
      </w:r>
      <w:r w:rsidR="00F01836" w:rsidRPr="00037631">
        <w:rPr>
          <w:sz w:val="28"/>
          <w:szCs w:val="28"/>
        </w:rPr>
        <w:t>of age</w:t>
      </w:r>
      <w:r w:rsidRPr="00037631">
        <w:rPr>
          <w:sz w:val="28"/>
          <w:szCs w:val="28"/>
        </w:rPr>
        <w:t xml:space="preserve">, </w:t>
      </w:r>
      <w:r w:rsidR="00037631">
        <w:rPr>
          <w:sz w:val="28"/>
          <w:szCs w:val="28"/>
        </w:rPr>
        <w:t>help them download</w:t>
      </w:r>
      <w:r w:rsidRPr="00037631">
        <w:rPr>
          <w:sz w:val="28"/>
          <w:szCs w:val="28"/>
        </w:rPr>
        <w:t xml:space="preserve"> the application form at </w:t>
      </w:r>
      <w:hyperlink r:id="rId10" w:history="1">
        <w:r w:rsidRPr="00037631">
          <w:rPr>
            <w:rStyle w:val="Hyperlink"/>
            <w:sz w:val="28"/>
            <w:szCs w:val="28"/>
          </w:rPr>
          <w:t>www.evasinitiatives.ca</w:t>
        </w:r>
      </w:hyperlink>
      <w:r w:rsidR="00037631">
        <w:rPr>
          <w:sz w:val="28"/>
          <w:szCs w:val="28"/>
        </w:rPr>
        <w:t xml:space="preserve"> . They can</w:t>
      </w:r>
      <w:r w:rsidRPr="00037631">
        <w:rPr>
          <w:sz w:val="28"/>
          <w:szCs w:val="28"/>
        </w:rPr>
        <w:t xml:space="preserve"> </w:t>
      </w:r>
      <w:r w:rsidR="00D66AEF" w:rsidRPr="00037631">
        <w:rPr>
          <w:sz w:val="28"/>
          <w:szCs w:val="28"/>
        </w:rPr>
        <w:t xml:space="preserve">e </w:t>
      </w:r>
      <w:hyperlink r:id="rId11" w:history="1">
        <w:r w:rsidR="00037631" w:rsidRPr="00833D13">
          <w:rPr>
            <w:rStyle w:val="Hyperlink"/>
            <w:sz w:val="28"/>
            <w:szCs w:val="28"/>
          </w:rPr>
          <w:t>mail to: dbedini@evas.ca</w:t>
        </w:r>
      </w:hyperlink>
      <w:r w:rsidRPr="00037631">
        <w:rPr>
          <w:sz w:val="28"/>
          <w:szCs w:val="28"/>
        </w:rPr>
        <w:t xml:space="preserve"> or </w:t>
      </w:r>
      <w:r w:rsidR="00D66AEF" w:rsidRPr="00037631">
        <w:rPr>
          <w:color w:val="C00000"/>
          <w:sz w:val="28"/>
          <w:szCs w:val="28"/>
        </w:rPr>
        <w:t>f</w:t>
      </w:r>
      <w:r w:rsidR="00037631">
        <w:rPr>
          <w:color w:val="C00000"/>
          <w:sz w:val="28"/>
          <w:szCs w:val="28"/>
        </w:rPr>
        <w:t>ax</w:t>
      </w:r>
      <w:r w:rsidR="00D66AEF" w:rsidRPr="00037631">
        <w:rPr>
          <w:color w:val="C00000"/>
          <w:sz w:val="28"/>
          <w:szCs w:val="28"/>
        </w:rPr>
        <w:t>: 416</w:t>
      </w:r>
      <w:r w:rsidR="00037631">
        <w:rPr>
          <w:color w:val="C00000"/>
          <w:sz w:val="28"/>
          <w:szCs w:val="28"/>
        </w:rPr>
        <w:t>-</w:t>
      </w:r>
      <w:r w:rsidR="00D66AEF" w:rsidRPr="00037631">
        <w:rPr>
          <w:color w:val="C00000"/>
          <w:sz w:val="28"/>
          <w:szCs w:val="28"/>
        </w:rPr>
        <w:t xml:space="preserve"> 364 </w:t>
      </w:r>
      <w:r w:rsidR="00037631">
        <w:rPr>
          <w:color w:val="C00000"/>
          <w:sz w:val="28"/>
          <w:szCs w:val="28"/>
        </w:rPr>
        <w:t>-</w:t>
      </w:r>
      <w:r w:rsidR="00B56DFF">
        <w:rPr>
          <w:color w:val="C00000"/>
          <w:sz w:val="28"/>
          <w:szCs w:val="28"/>
        </w:rPr>
        <w:t>2985</w:t>
      </w:r>
    </w:p>
    <w:p w:rsidR="008D246A" w:rsidRPr="00255858" w:rsidRDefault="008D246A" w:rsidP="00F202E5">
      <w:pPr>
        <w:ind w:left="720" w:right="720"/>
        <w:jc w:val="both"/>
        <w:rPr>
          <w:rFonts w:ascii="Comic Sans MS" w:hAnsi="Comic Sans MS"/>
          <w:b/>
        </w:rPr>
      </w:pPr>
      <w:r w:rsidRPr="00C0510D">
        <w:rPr>
          <w:b/>
          <w:color w:val="C00000"/>
          <w:sz w:val="24"/>
        </w:rPr>
        <w:t xml:space="preserve"> </w:t>
      </w:r>
      <w:r w:rsidR="00255858" w:rsidRPr="00C0510D">
        <w:rPr>
          <w:rFonts w:ascii="Comic Sans MS" w:hAnsi="Comic Sans MS"/>
          <w:b/>
          <w:color w:val="C00000"/>
          <w:sz w:val="24"/>
        </w:rPr>
        <w:t>DIRECTIONS:</w:t>
      </w:r>
      <w:r w:rsidR="00255858" w:rsidRPr="00C0510D">
        <w:rPr>
          <w:rFonts w:ascii="Comic Sans MS" w:hAnsi="Comic Sans MS"/>
          <w:b/>
          <w:sz w:val="24"/>
        </w:rPr>
        <w:t xml:space="preserve"> </w:t>
      </w:r>
      <w:r w:rsidR="004016EF">
        <w:rPr>
          <w:rFonts w:ascii="Comic Sans MS" w:hAnsi="Comic Sans MS"/>
          <w:b/>
          <w:sz w:val="24"/>
        </w:rPr>
        <w:t xml:space="preserve">We </w:t>
      </w:r>
      <w:r w:rsidR="008F51EE">
        <w:rPr>
          <w:rFonts w:ascii="Comic Sans MS" w:hAnsi="Comic Sans MS"/>
          <w:b/>
          <w:sz w:val="24"/>
        </w:rPr>
        <w:t>are located @ 60 Brant St.   NW</w:t>
      </w:r>
      <w:r w:rsidR="004016EF">
        <w:rPr>
          <w:rFonts w:ascii="Comic Sans MS" w:hAnsi="Comic Sans MS"/>
          <w:b/>
          <w:sz w:val="24"/>
        </w:rPr>
        <w:t xml:space="preserve"> corner of Brant and Richmond</w:t>
      </w:r>
    </w:p>
    <w:sectPr w:rsidR="008D246A" w:rsidRPr="00255858" w:rsidSect="009D50EB">
      <w:pgSz w:w="12240" w:h="15840"/>
      <w:pgMar w:top="432" w:right="432" w:bottom="432" w:left="346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1AF"/>
    <w:multiLevelType w:val="hybridMultilevel"/>
    <w:tmpl w:val="94D29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B20D9"/>
    <w:multiLevelType w:val="hybridMultilevel"/>
    <w:tmpl w:val="DFF8D7B4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269C56B4"/>
    <w:multiLevelType w:val="hybridMultilevel"/>
    <w:tmpl w:val="0930D2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B4C1F"/>
    <w:multiLevelType w:val="hybridMultilevel"/>
    <w:tmpl w:val="1AD0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26DAE"/>
    <w:multiLevelType w:val="hybridMultilevel"/>
    <w:tmpl w:val="DDBC09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454C2"/>
    <w:multiLevelType w:val="hybridMultilevel"/>
    <w:tmpl w:val="C4F69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6322"/>
    <w:rsid w:val="00001E04"/>
    <w:rsid w:val="000116D6"/>
    <w:rsid w:val="00030AA7"/>
    <w:rsid w:val="00037631"/>
    <w:rsid w:val="00046E86"/>
    <w:rsid w:val="00084162"/>
    <w:rsid w:val="000A2271"/>
    <w:rsid w:val="000D48A7"/>
    <w:rsid w:val="00167A89"/>
    <w:rsid w:val="001B0C70"/>
    <w:rsid w:val="001B7A1B"/>
    <w:rsid w:val="001D6AC0"/>
    <w:rsid w:val="001E5AD7"/>
    <w:rsid w:val="001F600E"/>
    <w:rsid w:val="00223580"/>
    <w:rsid w:val="00234FE9"/>
    <w:rsid w:val="00255858"/>
    <w:rsid w:val="00262D5B"/>
    <w:rsid w:val="00266489"/>
    <w:rsid w:val="00291138"/>
    <w:rsid w:val="002A2383"/>
    <w:rsid w:val="002A41BF"/>
    <w:rsid w:val="002D268B"/>
    <w:rsid w:val="002E5A86"/>
    <w:rsid w:val="00334356"/>
    <w:rsid w:val="00382672"/>
    <w:rsid w:val="003A1234"/>
    <w:rsid w:val="004016EF"/>
    <w:rsid w:val="00444345"/>
    <w:rsid w:val="004567B3"/>
    <w:rsid w:val="00473AFA"/>
    <w:rsid w:val="00491D04"/>
    <w:rsid w:val="004945EC"/>
    <w:rsid w:val="004C5BAD"/>
    <w:rsid w:val="00590E90"/>
    <w:rsid w:val="00594B88"/>
    <w:rsid w:val="005A2952"/>
    <w:rsid w:val="00635943"/>
    <w:rsid w:val="00676D30"/>
    <w:rsid w:val="00692A5A"/>
    <w:rsid w:val="006A0DCB"/>
    <w:rsid w:val="006A4F52"/>
    <w:rsid w:val="00700387"/>
    <w:rsid w:val="00736E58"/>
    <w:rsid w:val="00761E4E"/>
    <w:rsid w:val="00793520"/>
    <w:rsid w:val="007B2983"/>
    <w:rsid w:val="007E1052"/>
    <w:rsid w:val="00833FD8"/>
    <w:rsid w:val="008A0315"/>
    <w:rsid w:val="008D246A"/>
    <w:rsid w:val="008E75FC"/>
    <w:rsid w:val="008F16F7"/>
    <w:rsid w:val="008F51EE"/>
    <w:rsid w:val="00912FF8"/>
    <w:rsid w:val="00916A1C"/>
    <w:rsid w:val="00926346"/>
    <w:rsid w:val="0094580B"/>
    <w:rsid w:val="0095397F"/>
    <w:rsid w:val="009770E1"/>
    <w:rsid w:val="009A7501"/>
    <w:rsid w:val="009D3C60"/>
    <w:rsid w:val="009D50EB"/>
    <w:rsid w:val="009F665D"/>
    <w:rsid w:val="00A71C09"/>
    <w:rsid w:val="00AD2417"/>
    <w:rsid w:val="00AD73AC"/>
    <w:rsid w:val="00B40D0B"/>
    <w:rsid w:val="00B56DFF"/>
    <w:rsid w:val="00B61940"/>
    <w:rsid w:val="00B86F23"/>
    <w:rsid w:val="00BC62AF"/>
    <w:rsid w:val="00C00242"/>
    <w:rsid w:val="00C0510D"/>
    <w:rsid w:val="00C36951"/>
    <w:rsid w:val="00C57F8C"/>
    <w:rsid w:val="00C95FA4"/>
    <w:rsid w:val="00CB0ECE"/>
    <w:rsid w:val="00CD302E"/>
    <w:rsid w:val="00D05CC7"/>
    <w:rsid w:val="00D1328B"/>
    <w:rsid w:val="00D46322"/>
    <w:rsid w:val="00D66AEF"/>
    <w:rsid w:val="00D852A2"/>
    <w:rsid w:val="00D85309"/>
    <w:rsid w:val="00DA2A5B"/>
    <w:rsid w:val="00DA6FFE"/>
    <w:rsid w:val="00E2158D"/>
    <w:rsid w:val="00E356D4"/>
    <w:rsid w:val="00E41EA0"/>
    <w:rsid w:val="00E71F98"/>
    <w:rsid w:val="00E755C3"/>
    <w:rsid w:val="00E852CB"/>
    <w:rsid w:val="00E90570"/>
    <w:rsid w:val="00EE22CB"/>
    <w:rsid w:val="00F01399"/>
    <w:rsid w:val="00F01836"/>
    <w:rsid w:val="00F124EB"/>
    <w:rsid w:val="00F13A6F"/>
    <w:rsid w:val="00F202E5"/>
    <w:rsid w:val="00F309F4"/>
    <w:rsid w:val="00F55A5C"/>
    <w:rsid w:val="00F63917"/>
    <w:rsid w:val="00F71C34"/>
    <w:rsid w:val="00F827BD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34"/>
  </w:style>
  <w:style w:type="paragraph" w:styleId="Heading1">
    <w:name w:val="heading 1"/>
    <w:basedOn w:val="Normal"/>
    <w:next w:val="Normal"/>
    <w:link w:val="Heading1Char"/>
    <w:uiPriority w:val="9"/>
    <w:qFormat/>
    <w:rsid w:val="00D4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63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04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639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04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%20to:%20dbedini@evas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vasinitiative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AE12-7430-451D-B6D5-6636E918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sahuja</dc:creator>
  <cp:lastModifiedBy>David Bedini</cp:lastModifiedBy>
  <cp:revision>51</cp:revision>
  <cp:lastPrinted>2018-03-23T18:59:00Z</cp:lastPrinted>
  <dcterms:created xsi:type="dcterms:W3CDTF">2015-05-06T19:09:00Z</dcterms:created>
  <dcterms:modified xsi:type="dcterms:W3CDTF">2018-06-25T16:20:00Z</dcterms:modified>
</cp:coreProperties>
</file>